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E7B6C" w:rsidP="003E7B6C" w:rsidRDefault="003E7B6C" w14:paraId="b9836ad" w14:textId="b9836ad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E7B6C" w:rsidP="003E7B6C" w:rsidRDefault="003E7B6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E7B6C" w:rsidP="003E7B6C" w:rsidRDefault="003E7B6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E7B6C" w:rsidP="003E7B6C" w:rsidRDefault="003E7B6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1 St-268</w:t>
      </w:r>
      <w:r w:rsidRPr="00967383">
        <w:rPr>
          <w:rFonts w:ascii="Arial" w:hAnsi="Arial" w:cs="Arial"/>
        </w:rPr>
        <w:t>/2021-</w:t>
      </w:r>
      <w:r>
        <w:rPr>
          <w:rFonts w:ascii="Arial" w:hAnsi="Arial" w:cs="Arial"/>
        </w:rPr>
        <w:t>9</w:t>
      </w:r>
    </w:p>
    <w:p w:rsidRPr="00967383" w:rsidR="003E7B6C" w:rsidP="003E7B6C" w:rsidRDefault="003E7B6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8. lipnja</w:t>
      </w:r>
      <w:r w:rsidRPr="00967383">
        <w:rPr>
          <w:rFonts w:ascii="Arial" w:hAnsi="Arial" w:cs="Arial"/>
        </w:rPr>
        <w:t xml:space="preserve"> 2021.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3E7B6C">
        <w:rPr>
          <w:rFonts w:ascii="Arial" w:hAnsi="Arial" w:cs="Arial"/>
        </w:rPr>
        <w:t>TRI ZVJEZDICE j.d.o.o., OIB 60739808249, Pula, Flanatička 10</w:t>
      </w:r>
    </w:p>
    <w:p w:rsidRPr="00967383" w:rsidR="003E7B6C" w:rsidP="003E7B6C" w:rsidRDefault="003E7B6C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 sudac</w:t>
      </w:r>
      <w:r w:rsidRPr="00967383">
        <w:rPr>
          <w:rFonts w:ascii="Arial" w:hAnsi="Arial" w:cs="Arial"/>
        </w:rPr>
        <w:t xml:space="preserve"> </w:t>
      </w:r>
    </w:p>
    <w:p w:rsidRPr="00967383" w:rsidR="003E7B6C" w:rsidP="003E7B6C" w:rsidRDefault="007D052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Lorena Paris Aničić</w:t>
      </w:r>
      <w:r w:rsidRPr="00967383" w:rsidR="003E7B6C">
        <w:rPr>
          <w:rFonts w:ascii="Arial" w:hAnsi="Arial" w:cs="Arial"/>
        </w:rPr>
        <w:t>, zapisničarka</w:t>
      </w: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9:4</w:t>
      </w:r>
      <w:r w:rsidRPr="00967383">
        <w:rPr>
          <w:rFonts w:ascii="Arial" w:hAnsi="Arial" w:cs="Arial"/>
        </w:rPr>
        <w:t>0 sati. Ročište je javno.</w:t>
      </w: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7D052A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 w:rsidRPr="007D052A">
        <w:rPr>
          <w:rFonts w:ascii="Arial" w:hAnsi="Arial" w:cs="Arial"/>
        </w:rPr>
        <w:t>- Za predlagatelja: nitko</w:t>
      </w:r>
    </w:p>
    <w:p w:rsidRPr="007D052A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 w:rsidRPr="007D052A">
        <w:rPr>
          <w:rFonts w:ascii="Arial" w:hAnsi="Arial" w:cs="Arial"/>
        </w:rPr>
        <w:t xml:space="preserve">- Za dužnika: </w:t>
      </w:r>
      <w:r w:rsidR="007D052A">
        <w:rPr>
          <w:rFonts w:ascii="Arial" w:hAnsi="Arial" w:cs="Arial"/>
        </w:rPr>
        <w:t>nitko</w:t>
      </w:r>
    </w:p>
    <w:p w:rsidRPr="007D052A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</w:p>
    <w:p w:rsidRPr="007D052A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 w:rsidRPr="007D052A">
        <w:rPr>
          <w:rFonts w:ascii="Arial" w:hAnsi="Arial" w:cs="Arial"/>
        </w:rPr>
        <w:tab/>
        <w:t>Konstatira se da se ovo ročište održava na daljinu sukladno odredbi čl. 115. st. 3. Zakona o parničnom postupku u vezi s čl. 10. Stečajnog zakona.</w:t>
      </w: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</w:p>
    <w:p w:rsidRPr="008123B4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8123B4">
        <w:rPr>
          <w:rFonts w:ascii="Arial" w:hAnsi="Arial" w:cs="Arial"/>
        </w:rPr>
        <w:t>objavljeno na e-Oglasnoj ploči sudova dana 28.4.2021.</w:t>
      </w:r>
    </w:p>
    <w:p w:rsidRPr="00967383" w:rsidR="003E7B6C" w:rsidP="003E7B6C" w:rsidRDefault="003E7B6C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3E7B6C" w:rsidP="003E7B6C" w:rsidRDefault="003E7B6C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3E7B6C" w:rsidP="003E7B6C" w:rsidRDefault="003E7B6C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>
        <w:rPr>
          <w:rFonts w:ascii="Arial" w:hAnsi="Arial" w:cs="Arial"/>
        </w:rPr>
        <w:t xml:space="preserve"> donosi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3E7B6C" w:rsidP="003E7B6C" w:rsidRDefault="003E7B6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E7B6C" w:rsidP="003E7B6C" w:rsidRDefault="003E7B6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E7B6C" w:rsidP="003E7B6C" w:rsidRDefault="00A73F54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967383" w:rsidR="003E7B6C">
        <w:rPr>
          <w:rFonts w:ascii="Arial" w:hAnsi="Arial" w:cs="Arial"/>
        </w:rPr>
        <w:t>Odluka će biti donesena u pisanom obliku.</w:t>
      </w:r>
    </w:p>
    <w:p w:rsidRPr="00967383" w:rsidR="003E7B6C" w:rsidP="003E7B6C" w:rsidRDefault="003E7B6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A73F54" w:rsidR="003E7B6C" w:rsidP="003E7B6C" w:rsidRDefault="00A73F5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A73F54" w:rsidR="003E7B6C">
        <w:rPr>
          <w:rFonts w:ascii="Arial" w:hAnsi="Arial" w:cs="Arial"/>
        </w:rPr>
        <w:t>Ovaj zapisnik objaviti će se na e-Oglasnoj ploči.</w:t>
      </w:r>
    </w:p>
    <w:p w:rsidRPr="00A73F54" w:rsidR="003E7B6C" w:rsidP="003E7B6C" w:rsidRDefault="003E7B6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A73F54" w:rsidR="003E7B6C" w:rsidP="003E7B6C" w:rsidRDefault="003E7B6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E7B6C" w:rsidP="003E7B6C" w:rsidRDefault="003E7B6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7D052A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7D052A">
        <w:rPr>
          <w:rFonts w:ascii="Arial" w:hAnsi="Arial" w:cs="Arial"/>
        </w:rPr>
        <w:t>47</w:t>
      </w:r>
      <w:r w:rsidRPr="00967383">
        <w:rPr>
          <w:rFonts w:ascii="Arial" w:hAnsi="Arial" w:cs="Arial"/>
        </w:rPr>
        <w:t xml:space="preserve"> sati.</w:t>
      </w:r>
    </w:p>
    <w:p w:rsidRPr="00967383" w:rsidR="003E7B6C" w:rsidP="003E7B6C" w:rsidRDefault="003E7B6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E7B6C" w:rsidP="003E7B6C" w:rsidRDefault="003E7B6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E7B6C" w:rsidP="003E7B6C" w:rsidRDefault="003E7B6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</w:t>
      </w:r>
      <w:r w:rsidRPr="00967383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>
        <w:rPr>
          <w:rFonts w:ascii="Arial" w:hAnsi="Arial" w:cs="Arial"/>
        </w:rPr>
        <w:t>:</w:t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E7B6C" w:rsidP="003E7B6C" w:rsidRDefault="003E7B6C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E7B6C" w:rsidP="003E7B6C" w:rsidRDefault="003E7B6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 </w:t>
      </w:r>
      <w:r w:rsidR="007D052A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 xml:space="preserve"> Zapisničarka: </w:t>
      </w:r>
      <w:r w:rsidRPr="00967383">
        <w:rPr>
          <w:rFonts w:ascii="Arial" w:hAnsi="Arial" w:cs="Arial"/>
        </w:rPr>
        <w:tab/>
      </w:r>
    </w:p>
    <w:p w:rsidRPr="00967383" w:rsidR="003E7B6C" w:rsidP="003E7B6C" w:rsidRDefault="003E7B6C">
      <w:pPr>
        <w:rPr>
          <w:rFonts w:ascii="Arial" w:hAnsi="Arial" w:cs="Arial"/>
        </w:rPr>
      </w:pPr>
    </w:p>
    <w:p w:rsidRPr="00967383" w:rsidR="003E7B6C" w:rsidP="003E7B6C" w:rsidRDefault="003E7B6C">
      <w:pPr>
        <w:rPr>
          <w:rFonts w:ascii="Arial" w:hAnsi="Arial" w:cs="Arial"/>
        </w:rPr>
      </w:pPr>
    </w:p>
    <w:p w:rsidRPr="00967383" w:rsidR="003E7B6C" w:rsidP="003E7B6C" w:rsidRDefault="003E7B6C">
      <w:pPr>
        <w:rPr>
          <w:rFonts w:ascii="Arial" w:hAnsi="Arial" w:cs="Arial"/>
        </w:rPr>
      </w:pPr>
    </w:p>
    <w:p w:rsidR="003E7B6C" w:rsidP="003E7B6C" w:rsidRDefault="003E7B6C"/>
    <w:p w:rsidR="003E7B6C" w:rsidP="003E7B6C" w:rsidRDefault="003E7B6C"/>
    <w:p w:rsidR="003E7B6C" w:rsidP="003E7B6C" w:rsidRDefault="003E7B6C"/>
    <w:p w:rsidR="003E7B6C" w:rsidP="003E7B6C" w:rsidRDefault="003E7B6C"/>
    <w:p w:rsidR="002410FA" w:rsidRDefault="002410FA"/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78A5" w:rsidP="003E7B6C" w:rsidRDefault="00F178A5">
      <w:r>
        <w:separator/>
      </w:r>
    </w:p>
  </w:endnote>
  <w:endnote w:type="continuationSeparator" w:id="0">
    <w:p w:rsidR="00F178A5" w:rsidP="003E7B6C" w:rsidRDefault="00F178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78A5" w:rsidP="003E7B6C" w:rsidRDefault="00F178A5">
      <w:r>
        <w:separator/>
      </w:r>
    </w:p>
  </w:footnote>
  <w:footnote w:type="continuationSeparator" w:id="0">
    <w:p w:rsidR="00F178A5" w:rsidP="003E7B6C" w:rsidRDefault="00F178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F178A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6D72C3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</w:rPr>
          <w:t xml:space="preserve"> </w:t>
        </w:r>
        <w:r w:rsidR="003E7B6C">
          <w:rPr>
            <w:rFonts w:ascii="Arial" w:hAnsi="Arial" w:cs="Arial"/>
          </w:rPr>
          <w:t>1 St-268</w:t>
        </w:r>
        <w:r w:rsidRPr="00967383" w:rsidR="003E7B6C">
          <w:rPr>
            <w:rFonts w:ascii="Arial" w:hAnsi="Arial" w:cs="Arial"/>
          </w:rPr>
          <w:t>/2021-</w:t>
        </w:r>
        <w:r w:rsidR="003E7B6C">
          <w:rPr>
            <w:rFonts w:ascii="Arial" w:hAnsi="Arial" w:cs="Arial"/>
          </w:rPr>
          <w:t>9</w:t>
        </w:r>
      </w:p>
    </w:sdtContent>
  </w:sdt>
  <w:p w:rsidR="001E6FBA" w:rsidRDefault="00F12F6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6C"/>
    <w:rsid w:val="00007B5D"/>
    <w:rsid w:val="002410FA"/>
    <w:rsid w:val="003E7B6C"/>
    <w:rsid w:val="006D72C3"/>
    <w:rsid w:val="007D052A"/>
    <w:rsid w:val="00A73F54"/>
    <w:rsid w:val="00F12F6E"/>
    <w:rsid w:val="00F1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4518E8D-4F25-4D03-A4E3-4278472C57A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7B6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3E7B6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E7B6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E7B6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E7B6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E7B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E7B6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12F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2F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2F6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2F6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2F6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2021.</izvorni_sadrzaj>
    <derivirana_varijabla naziv="DomainObject.DatumDonosenjaOdluke_1">8. lipnja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2021.</izvorni_sadrzaj>
    <derivirana_varijabla naziv="DomainObject.Predmet.DatumIzradeOptuznogAkta_1">1. travnja 2021.</derivirana_varijabla>
  </DomainObject.Predmet.DatumIzradeOptuznogAkta>
  <DomainObject.Predmet.DatumIzradeOptuznogAktaFormated>
    <izvorni_sadrzaj>1.4.2021.</izvorni_sadrzaj>
    <derivirana_varijabla naziv="DomainObject.Predmet.DatumIzradeOptuznogAktaFormated_1">1.4.2021.</derivirana_varijabla>
  </DomainObject.Predmet.DatumIzradeOptuznogAktaFormated>
  <DomainObject.Predmet.DatumOsnivanja>
    <izvorni_sadrzaj>1. travnja 2021.</izvorni_sadrzaj>
    <derivirana_varijabla naziv="DomainObject.Predmet.DatumOsnivanja_1">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2021.</izvorni_sadrzaj>
    <derivirana_varijabla naziv="DomainObject.Predmet.DatumPrimitkaOptuznogAkta_1">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St-268/2021</izvorni_sadrzaj>
    <derivirana_varijabla naziv="DomainObject.Predmet.OznakaBroj_1">St-268/2021</derivirana_varijabla>
  </DomainObject.Predmet.OznakaBroj>
  <DomainObject.Predmet.OznakaBrojOptuznogAkta>
    <izvorni_sadrzaj>04-06-21-2985</izvorni_sadrzaj>
    <derivirana_varijabla naziv="DomainObject.Predmet.OznakaBrojOptuznogAkta_1">04-06-21-2985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ZVJEZDICE j.d.o.o. PULA</izvorni_sadrzaj>
    <derivirana_varijabla naziv="DomainObject.Predmet.ProtustrankaFormated_1">  TRI ZVJEZDICE j.d.o.o. PULA</derivirana_varijabla>
  </DomainObject.Predmet.ProtustrankaFormated>
  <DomainObject.Predmet.ProtustrankaFormatedOIB>
    <izvorni_sadrzaj>  TRI ZVJEZDICE j.d.o.o. PULA, OIB 60739808249</izvorni_sadrzaj>
    <derivirana_varijabla naziv="DomainObject.Predmet.ProtustrankaFormatedOIB_1">  TRI ZVJEZDICE j.d.o.o. PULA, OIB 60739808249</derivirana_varijabla>
  </DomainObject.Predmet.ProtustrankaFormatedOIB>
  <DomainObject.Predmet.ProtustrankaFormatedWithAdress>
    <izvorni_sadrzaj> TRI ZVJEZDICE j.d.o.o. PULA, Flanatička 10, 52100 Pula</izvorni_sadrzaj>
    <derivirana_varijabla naziv="DomainObject.Predmet.ProtustrankaFormatedWithAdress_1"> TRI ZVJEZDICE j.d.o.o. PULA, Flanatička 10, 52100 Pula</derivirana_varijabla>
  </DomainObject.Predmet.ProtustrankaFormatedWithAdress>
  <DomainObject.Predmet.ProtustrankaFormatedWithAdressOIB>
    <izvorni_sadrzaj> TRI ZVJEZDICE j.d.o.o. PULA, OIB 60739808249, Flanatička 10, 52100 Pula</izvorni_sadrzaj>
    <derivirana_varijabla naziv="DomainObject.Predmet.ProtustrankaFormatedWithAdressOIB_1"> TRI ZVJEZDICE j.d.o.o. PULA, OIB 60739808249, Flanatička 10, 52100 Pula</derivirana_varijabla>
  </DomainObject.Predmet.ProtustrankaFormatedWithAdressOIB>
  <DomainObject.Predmet.ProtustrankaWithAdress>
    <izvorni_sadrzaj>TRI ZVJEZDICE j.d.o.o. PULA Flanatička 10, 52100 Pula</izvorni_sadrzaj>
    <derivirana_varijabla naziv="DomainObject.Predmet.ProtustrankaWithAdress_1">TRI ZVJEZDICE j.d.o.o. PULA Flanatička 10, 52100 Pula</derivirana_varijabla>
  </DomainObject.Predmet.ProtustrankaWithAdress>
  <DomainObject.Predmet.ProtustrankaWithAdressOIB>
    <izvorni_sadrzaj>TRI ZVJEZDICE j.d.o.o. PULA, OIB 60739808249, Flanatička 10, 52100 Pula</izvorni_sadrzaj>
    <derivirana_varijabla naziv="DomainObject.Predmet.ProtustrankaWithAdressOIB_1">TRI ZVJEZDICE j.d.o.o. PULA, OIB 60739808249, Flanatička 10, 52100 Pula</derivirana_varijabla>
  </DomainObject.Predmet.ProtustrankaWithAdressOIB>
  <DomainObject.Predmet.ProtustrankaNazivFormated>
    <izvorni_sadrzaj>TRI ZVJEZDICE j.d.o.o. PULA</izvorni_sadrzaj>
    <derivirana_varijabla naziv="DomainObject.Predmet.ProtustrankaNazivFormated_1">TRI ZVJEZDICE j.d.o.o. PULA</derivirana_varijabla>
  </DomainObject.Predmet.ProtustrankaNazivFormated>
  <DomainObject.Predmet.ProtustrankaNazivFormatedOIB>
    <izvorni_sadrzaj>TRI ZVJEZDICE j.d.o.o. PULA, OIB 60739808249</izvorni_sadrzaj>
    <derivirana_varijabla naziv="DomainObject.Predmet.ProtustrankaNazivFormatedOIB_1">TRI ZVJEZDICE j.d.o.o. PULA, OIB 60739808249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30295.48</izvorni_sadrzaj>
    <derivirana_varijabla naziv="DomainObject.Predmet.TrenutnaVrijednost_1">30295.48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TRI ZVJEZDICE j.d.o.o. PULA</item>
    </izvorni_sadrzaj>
    <derivirana_varijabla naziv="DomainObject.Predmet.ProtuStrankaListFormated_1">
      <item>TRI ZVJEZDICE j.d.o.o. PULA</item>
    </derivirana_varijabla>
  </DomainObject.Predmet.ProtuStrankaListFormated>
  <DomainObject.Predmet.ProtuStrankaListFormatedOIB>
    <izvorni_sadrzaj>
      <item>TRI ZVJEZDICE j.d.o.o. PULA, OIB 60739808249</item>
    </izvorni_sadrzaj>
    <derivirana_varijabla naziv="DomainObject.Predmet.ProtuStrankaListFormatedOIB_1">
      <item>TRI ZVJEZDICE j.d.o.o. PULA, OIB 60739808249</item>
    </derivirana_varijabla>
  </DomainObject.Predmet.ProtuStrankaListFormatedOIB>
  <DomainObject.Predmet.ProtuStrankaListFormatedWithAdress>
    <izvorni_sadrzaj>
      <item>TRI ZVJEZDICE j.d.o.o. PULA, Flanatička 10, 52100 Pula</item>
    </izvorni_sadrzaj>
    <derivirana_varijabla naziv="DomainObject.Predmet.ProtuStrankaListFormatedWithAdress_1">
      <item>TRI ZVJEZDICE j.d.o.o. PULA, Flanatička 10, 52100 Pula</item>
    </derivirana_varijabla>
  </DomainObject.Predmet.ProtuStrankaListFormatedWithAdress>
  <DomainObject.Predmet.ProtuStrankaListFormatedWithAdressOIB>
    <izvorni_sadrzaj>
      <item>TRI ZVJEZDICE j.d.o.o. PULA, OIB 60739808249, Flanatička 10, 52100 Pula</item>
    </izvorni_sadrzaj>
    <derivirana_varijabla naziv="DomainObject.Predmet.ProtuStrankaListFormatedWithAdressOIB_1">
      <item>TRI ZVJEZDICE j.d.o.o. PULA, OIB 60739808249, Flanatička 10, 52100 Pula</item>
    </derivirana_varijabla>
  </DomainObject.Predmet.ProtuStrankaListFormatedWithAdressOIB>
  <DomainObject.Predmet.ProtuStrankaListNazivFormated>
    <izvorni_sadrzaj>
      <item>TRI ZVJEZDICE j.d.o.o. PULA</item>
    </izvorni_sadrzaj>
    <derivirana_varijabla naziv="DomainObject.Predmet.ProtuStrankaListNazivFormated_1">
      <item>TRI ZVJEZDICE j.d.o.o. PULA</item>
    </derivirana_varijabla>
  </DomainObject.Predmet.ProtuStrankaListNazivFormated>
  <DomainObject.Predmet.ProtuStrankaListNazivFormatedOIB>
    <izvorni_sadrzaj>
      <item>TRI ZVJEZDICE j.d.o.o. PULA, OIB 60739808249</item>
    </izvorni_sadrzaj>
    <derivirana_varijabla naziv="DomainObject.Predmet.ProtuStrankaListNazivFormatedOIB_1">
      <item>TRI ZVJEZDICE j.d.o.o. PULA, OIB 60739808249</item>
    </derivirana_varijabla>
  </DomainObject.Predmet.ProtuStrankaListNazivFormatedOIB>
  <DomainObject.Predmet.OstaliListFormated>
    <izvorni_sadrzaj>
      <item>Nataša Turk</item>
    </izvorni_sadrzaj>
    <derivirana_varijabla naziv="DomainObject.Predmet.OstaliListFormated_1">
      <item>Nataša Turk</item>
    </derivirana_varijabla>
  </DomainObject.Predmet.OstaliListFormated>
  <DomainObject.Predmet.OstaliListFormatedOIB>
    <izvorni_sadrzaj>
      <item>Nataša Turk</item>
    </izvorni_sadrzaj>
    <derivirana_varijabla naziv="DomainObject.Predmet.OstaliListFormatedOIB_1">
      <item>Nataša Turk</item>
    </derivirana_varijabla>
  </DomainObject.Predmet.OstaliListFormatedOIB>
  <DomainObject.Predmet.OstaliListFormatedWithAdress>
    <izvorni_sadrzaj>
      <item>Nataša Turk, Flanatička ulica 10, 52100 Pula</item>
    </izvorni_sadrzaj>
    <derivirana_varijabla naziv="DomainObject.Predmet.OstaliListFormatedWithAdress_1">
      <item>Nataša Turk, Flanatička ulica 10, 52100 Pula</item>
    </derivirana_varijabla>
  </DomainObject.Predmet.OstaliListFormatedWithAdress>
  <DomainObject.Predmet.OstaliListFormatedWithAdressOIB>
    <izvorni_sadrzaj>
      <item>Nataša Turk, Flanatička ulica 10, 52100 Pula</item>
    </izvorni_sadrzaj>
    <derivirana_varijabla naziv="DomainObject.Predmet.OstaliListFormatedWithAdressOIB_1">
      <item>Nataša Turk, Flanatička ulica 10, 52100 Pula</item>
    </derivirana_varijabla>
  </DomainObject.Predmet.OstaliListFormatedWithAdressOIB>
  <DomainObject.Predmet.OstaliListNazivFormated>
    <izvorni_sadrzaj>
      <item>Nataša Turk</item>
    </izvorni_sadrzaj>
    <derivirana_varijabla naziv="DomainObject.Predmet.OstaliListNazivFormated_1">
      <item>Nataša Turk</item>
    </derivirana_varijabla>
  </DomainObject.Predmet.OstaliListNazivFormated>
  <DomainObject.Predmet.OstaliListNazivFormatedOIB>
    <izvorni_sadrzaj>
      <item>Nataša Turk</item>
    </izvorni_sadrzaj>
    <derivirana_varijabla naziv="DomainObject.Predmet.OstaliListNazivFormatedOIB_1">
      <item>Nataša Turk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TRI ZVJEZDICE j.d.o.o. PULA</izvorni_sadrzaj>
    <derivirana_varijabla naziv="DomainObject.Predmet.ProtustrankaIDrugi_1">TRI ZVJEZDICE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TRI ZVJEZDICE j.d.o.o. PULA, OIB 60739808249, Flanatička 10, 52100 Pula</izvorni_sadrzaj>
    <derivirana_varijabla naziv="DomainObject.Predmet.ProtustrankaIDrugiAdressOIB_1">TRI ZVJEZDICE j.d.o.o. PULA, OIB 60739808249, Flanatička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ZVJEZDICE j.d.o.o. PULA</item>
      <item>Financijska agencija (FINA)</item>
      <item>Nataša Turk</item>
    </izvorni_sadrzaj>
    <derivirana_varijabla naziv="DomainObject.Predmet.SudioniciListNaziv_1">
      <item>TRI ZVJEZDICE j.d.o.o. PULA</item>
      <item>Financijska agencija (FINA)</item>
      <item>Nataša Turk</item>
    </derivirana_varijabla>
  </DomainObject.Predmet.SudioniciListNaziv>
  <DomainObject.Predmet.SudioniciListAdressOIB>
    <izvorni_sadrzaj>
      <item>TRI ZVJEZDICE j.d.o.o. PULA, OIB 60739808249, Flanatička 10,52100 Pula</item>
      <item>Financijska agencija (FINA), OIB 85821130368, Ulica grada Vukovara 70,10000 Zagreb</item>
      <item>Nataša Turk, Flanatička ulica 10,52100 Pula</item>
    </izvorni_sadrzaj>
    <derivirana_varijabla naziv="DomainObject.Predmet.SudioniciListAdressOIB_1">
      <item>TRI ZVJEZDICE j.d.o.o. PULA, OIB 60739808249, Flanatička 10,52100 Pula</item>
      <item>Financijska agencija (FINA), OIB 85821130368, Ulica grada Vukovara 70,10000 Zagreb</item>
      <item>Nataša Turk, Flanatička ulica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60739808249</item>
      <item>, OIB 85821130368</item>
      <item>, OIB null</item>
    </izvorni_sadrzaj>
    <derivirana_varijabla naziv="DomainObject.Predmet.SudioniciListNazivOIB_1">
      <item>, OIB 60739808249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2021.</izvorni_sadrzaj>
    <derivirana_varijabla naziv="DomainObject.Predmet.DatumPocetkaProcesa_1">1.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158</properties:Words>
  <properties:Characters>805</properties:Characters>
  <properties:Lines>52</properties:Lines>
  <properties:Paragraphs>26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2021-06-08T07:33:00Z</dcterms:created>
  <dc:creator>Jasmina Matika</dc:creator>
  <dc:description/>
  <cp:keywords/>
  <cp:lastModifiedBy>Lorena Paris Aničić</cp:lastModifiedBy>
  <dcterms:modified xmlns:xsi="http://www.w3.org/2001/XMLSchema-instance" xsi:type="dcterms:W3CDTF">2021-06-08T10:37:00Z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 ročišta radi izjašnjenja o prijedlogu za otvaranje stečajnog postupka (St-268-21 -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